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C8" w:rsidRDefault="007B06C8" w:rsidP="007B06C8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Maske Kullanım Talimatı:</w:t>
      </w:r>
    </w:p>
    <w:p w:rsidR="007B06C8" w:rsidRDefault="007B06C8" w:rsidP="007B06C8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</w:rPr>
      </w:pPr>
    </w:p>
    <w:p w:rsidR="007B06C8" w:rsidRPr="002B5663" w:rsidRDefault="007B06C8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5663">
        <w:rPr>
          <w:rFonts w:ascii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2B5663">
        <w:rPr>
          <w:rFonts w:ascii="Times New Roman" w:hAnsi="Times New Roman" w:cs="Times New Roman"/>
          <w:sz w:val="24"/>
          <w:szCs w:val="24"/>
        </w:rPr>
        <w:t>ve  ziyaretçiler</w:t>
      </w:r>
      <w:proofErr w:type="gramEnd"/>
      <w:r w:rsidRPr="002B5663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:rsidR="007B06C8" w:rsidRPr="002B5663" w:rsidRDefault="007B06C8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5663">
        <w:rPr>
          <w:rFonts w:ascii="Times New Roman" w:hAnsi="Times New Roman" w:cs="Times New Roman"/>
          <w:sz w:val="24"/>
          <w:szCs w:val="24"/>
        </w:rPr>
        <w:t>Maskeye</w:t>
      </w:r>
      <w:r w:rsidRPr="002B566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dokunmadan</w:t>
      </w:r>
      <w:r w:rsidRPr="002B566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önce,</w:t>
      </w:r>
      <w:r w:rsidRPr="002B566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ellerinizi</w:t>
      </w:r>
      <w:r w:rsidRPr="002B566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su</w:t>
      </w:r>
      <w:r w:rsidRPr="002B566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ve</w:t>
      </w:r>
      <w:r w:rsidRPr="002B566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sabun</w:t>
      </w:r>
      <w:r w:rsidRPr="002B566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ile</w:t>
      </w:r>
      <w:r w:rsidRPr="002B566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temizleyin,</w:t>
      </w:r>
      <w:r w:rsidRPr="002B566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su</w:t>
      </w:r>
      <w:r w:rsidRPr="002B566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ve</w:t>
      </w:r>
      <w:r w:rsidRPr="002B566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sabuna</w:t>
      </w:r>
      <w:r w:rsidRPr="002B566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 xml:space="preserve">erişimin olmadığı durumlarda alkol </w:t>
      </w:r>
      <w:proofErr w:type="gramStart"/>
      <w:r w:rsidRPr="002B5663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Pr="002B5663">
        <w:rPr>
          <w:rFonts w:ascii="Times New Roman" w:hAnsi="Times New Roman" w:cs="Times New Roman"/>
          <w:sz w:val="24"/>
          <w:szCs w:val="24"/>
        </w:rPr>
        <w:t xml:space="preserve"> bir el antiseptiği kullanılmalıdır.</w:t>
      </w:r>
    </w:p>
    <w:p w:rsidR="007B06C8" w:rsidRPr="002B5663" w:rsidRDefault="007B06C8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5663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Pr="002B566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incelenmelidir.</w:t>
      </w:r>
    </w:p>
    <w:p w:rsidR="007B06C8" w:rsidRPr="002B5663" w:rsidRDefault="007B06C8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B5663">
        <w:rPr>
          <w:rFonts w:ascii="Times New Roman" w:hAnsi="Times New Roman" w:cs="Times New Roman"/>
          <w:sz w:val="24"/>
          <w:szCs w:val="24"/>
        </w:rPr>
        <w:t>Maskenin</w:t>
      </w:r>
      <w:r w:rsidRPr="002B56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üst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tarafı</w:t>
      </w:r>
      <w:r w:rsidRPr="002B56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metal</w:t>
      </w:r>
      <w:r w:rsidRPr="002B56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şeridin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olduğu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taraftır.</w:t>
      </w:r>
      <w:r w:rsidRPr="002B56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Maskenin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doğru</w:t>
      </w:r>
      <w:r w:rsidRPr="002B566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tarafının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dışarıya</w:t>
      </w:r>
      <w:r w:rsidRPr="002B56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baktığından emin</w:t>
      </w:r>
      <w:r w:rsidRPr="002B56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B5663">
        <w:rPr>
          <w:rFonts w:ascii="Times New Roman" w:hAnsi="Times New Roman" w:cs="Times New Roman"/>
          <w:sz w:val="24"/>
          <w:szCs w:val="24"/>
        </w:rPr>
        <w:t>olunmalıdır.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13" w:after="200" w:line="242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663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Pr="002B5663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kısmını aşağı doğru çekerek ağzı ve çene kapatılmalıdır.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17" w:after="200" w:line="242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663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Pr="002B56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Pr="002B566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Pr="002B56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Pr="002B566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nefes</w:t>
      </w:r>
      <w:r w:rsidRPr="002B56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Pr="002B566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Pr="002B566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hava</w:t>
      </w:r>
      <w:r w:rsidRPr="002B56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Pr="002B566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Pr="002B56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12" w:after="200" w:line="242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663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Pr="002B566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B5663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78" w:after="200" w:line="276" w:lineRule="auto"/>
        <w:jc w:val="both"/>
        <w:rPr>
          <w:rFonts w:ascii="Times New Roman" w:eastAsia="Times New Roman" w:hAnsi="Times New Roman"/>
          <w:szCs w:val="24"/>
        </w:rPr>
      </w:pPr>
      <w:r w:rsidRPr="002B5663">
        <w:rPr>
          <w:rFonts w:ascii="Times New Roman" w:eastAsia="Times New Roman" w:hAnsi="Times New Roman"/>
          <w:szCs w:val="24"/>
        </w:rPr>
        <w:t>Kullanımı</w:t>
      </w:r>
      <w:r w:rsidRPr="002B5663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biten</w:t>
      </w:r>
      <w:r w:rsidRPr="002B5663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maskeler</w:t>
      </w:r>
      <w:r w:rsidRPr="002B5663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uygun</w:t>
      </w:r>
      <w:r w:rsidRPr="002B5663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/</w:t>
      </w:r>
      <w:r w:rsidRPr="002B5663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belirlenmiş</w:t>
      </w:r>
      <w:r w:rsidRPr="002B5663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atık</w:t>
      </w:r>
      <w:r w:rsidRPr="002B5663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kutularına</w:t>
      </w:r>
      <w:r w:rsidRPr="002B5663">
        <w:rPr>
          <w:rFonts w:ascii="Times New Roman" w:eastAsia="Times New Roman" w:hAnsi="Times New Roman"/>
          <w:spacing w:val="-24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atılmalıdır.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22" w:after="200" w:line="242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2B5663">
        <w:rPr>
          <w:rFonts w:ascii="Times New Roman" w:eastAsia="Times New Roman" w:hAnsi="Times New Roman"/>
          <w:szCs w:val="24"/>
        </w:rPr>
        <w:t>Söz konusu atık kutuları Bakanlıkça yayınlanan genelgeye uygun olarak toplanmalı ve en az 72 saat bekletildikten</w:t>
      </w:r>
      <w:r w:rsidRPr="002B5663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sonra</w:t>
      </w:r>
      <w:r w:rsidRPr="002B5663">
        <w:rPr>
          <w:rFonts w:ascii="Times New Roman" w:eastAsia="Times New Roman" w:hAnsi="Times New Roman"/>
          <w:spacing w:val="-26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normal</w:t>
      </w:r>
      <w:r w:rsidRPr="002B5663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evsel</w:t>
      </w:r>
      <w:r w:rsidRPr="002B5663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atık</w:t>
      </w:r>
      <w:r w:rsidRPr="002B5663">
        <w:rPr>
          <w:rFonts w:ascii="Times New Roman" w:eastAsia="Times New Roman" w:hAnsi="Times New Roman"/>
          <w:spacing w:val="-22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statüsünde</w:t>
      </w:r>
      <w:r w:rsidRPr="002B5663">
        <w:rPr>
          <w:rFonts w:ascii="Times New Roman" w:eastAsia="Times New Roman" w:hAnsi="Times New Roman"/>
          <w:spacing w:val="-23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atılmalıdır.</w:t>
      </w:r>
    </w:p>
    <w:p w:rsidR="007B06C8" w:rsidRPr="002B5663" w:rsidRDefault="007B06C8" w:rsidP="007B06C8">
      <w:pPr>
        <w:pStyle w:val="ListeParagraf"/>
        <w:widowControl w:val="0"/>
        <w:numPr>
          <w:ilvl w:val="0"/>
          <w:numId w:val="2"/>
        </w:numPr>
        <w:tabs>
          <w:tab w:val="left" w:pos="958"/>
        </w:tabs>
        <w:autoSpaceDE w:val="0"/>
        <w:autoSpaceDN w:val="0"/>
        <w:spacing w:before="136" w:after="200" w:line="252" w:lineRule="auto"/>
        <w:ind w:right="343"/>
        <w:jc w:val="both"/>
        <w:rPr>
          <w:rFonts w:ascii="Times New Roman" w:eastAsia="Times New Roman" w:hAnsi="Times New Roman"/>
          <w:szCs w:val="24"/>
        </w:rPr>
      </w:pPr>
      <w:r w:rsidRPr="002B5663">
        <w:rPr>
          <w:rFonts w:ascii="Times New Roman" w:eastAsia="Times New Roman" w:hAnsi="Times New Roman"/>
          <w:szCs w:val="24"/>
        </w:rPr>
        <w:t>İki</w:t>
      </w:r>
      <w:r w:rsidRPr="002B5663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kişinin</w:t>
      </w:r>
      <w:r w:rsidRPr="002B5663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birbirine</w:t>
      </w:r>
      <w:r w:rsidRPr="002B5663">
        <w:rPr>
          <w:rFonts w:ascii="Times New Roman" w:eastAsia="Times New Roman" w:hAnsi="Times New Roman"/>
          <w:spacing w:val="-20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sosyal</w:t>
      </w:r>
      <w:r w:rsidRPr="002B5663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mesafeyi</w:t>
      </w:r>
      <w:r w:rsidRPr="002B5663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sağlamayacak</w:t>
      </w:r>
      <w:r w:rsidRPr="002B5663">
        <w:rPr>
          <w:rFonts w:ascii="Times New Roman" w:eastAsia="Times New Roman" w:hAnsi="Times New Roman"/>
          <w:spacing w:val="-16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şekilde</w:t>
      </w:r>
      <w:r w:rsidRPr="002B5663">
        <w:rPr>
          <w:rFonts w:ascii="Times New Roman" w:eastAsia="Times New Roman" w:hAnsi="Times New Roman"/>
          <w:spacing w:val="-19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yakın</w:t>
      </w:r>
      <w:r w:rsidRPr="002B5663">
        <w:rPr>
          <w:rFonts w:ascii="Times New Roman" w:eastAsia="Times New Roman" w:hAnsi="Times New Roman"/>
          <w:spacing w:val="-14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çalışması</w:t>
      </w:r>
      <w:r w:rsidRPr="002B5663">
        <w:rPr>
          <w:rFonts w:ascii="Times New Roman" w:eastAsia="Times New Roman" w:hAnsi="Times New Roman"/>
          <w:spacing w:val="-18"/>
          <w:szCs w:val="24"/>
        </w:rPr>
        <w:t xml:space="preserve"> </w:t>
      </w:r>
      <w:proofErr w:type="gramStart"/>
      <w:r w:rsidRPr="002B5663">
        <w:rPr>
          <w:rFonts w:ascii="Times New Roman" w:eastAsia="Times New Roman" w:hAnsi="Times New Roman"/>
          <w:szCs w:val="24"/>
        </w:rPr>
        <w:t>durumunda</w:t>
      </w:r>
      <w:r w:rsidRPr="002B5663">
        <w:rPr>
          <w:rFonts w:ascii="Times New Roman" w:eastAsia="Times New Roman" w:hAnsi="Times New Roman"/>
          <w:spacing w:val="-19"/>
          <w:szCs w:val="24"/>
        </w:rPr>
        <w:t xml:space="preserve">  </w:t>
      </w:r>
      <w:r w:rsidRPr="002B5663">
        <w:rPr>
          <w:rFonts w:ascii="Times New Roman" w:eastAsia="Times New Roman" w:hAnsi="Times New Roman"/>
          <w:szCs w:val="24"/>
        </w:rPr>
        <w:t>maskeye</w:t>
      </w:r>
      <w:proofErr w:type="gramEnd"/>
      <w:r w:rsidRPr="002B5663">
        <w:rPr>
          <w:rFonts w:ascii="Times New Roman" w:eastAsia="Times New Roman" w:hAnsi="Times New Roman"/>
          <w:szCs w:val="24"/>
        </w:rPr>
        <w:t xml:space="preserve"> ilave</w:t>
      </w:r>
      <w:r w:rsidRPr="002B5663">
        <w:rPr>
          <w:rFonts w:ascii="Times New Roman" w:eastAsia="Times New Roman" w:hAnsi="Times New Roman"/>
          <w:spacing w:val="-21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olarak</w:t>
      </w:r>
      <w:r w:rsidRPr="002B5663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yüz</w:t>
      </w:r>
      <w:r w:rsidRPr="002B5663">
        <w:rPr>
          <w:rFonts w:ascii="Times New Roman" w:eastAsia="Times New Roman" w:hAnsi="Times New Roman"/>
          <w:spacing w:val="-25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siperliği</w:t>
      </w:r>
      <w:r w:rsidRPr="002B5663">
        <w:rPr>
          <w:rFonts w:ascii="Times New Roman" w:eastAsia="Times New Roman" w:hAnsi="Times New Roman"/>
          <w:spacing w:val="-18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veya</w:t>
      </w:r>
      <w:r w:rsidRPr="002B5663">
        <w:rPr>
          <w:rFonts w:ascii="Times New Roman" w:eastAsia="Times New Roman" w:hAnsi="Times New Roman"/>
          <w:spacing w:val="-25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koruyucu</w:t>
      </w:r>
      <w:r w:rsidRPr="002B5663">
        <w:rPr>
          <w:rFonts w:ascii="Times New Roman" w:eastAsia="Times New Roman" w:hAnsi="Times New Roman"/>
          <w:spacing w:val="-17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gözlük</w:t>
      </w:r>
      <w:r w:rsidRPr="002B5663">
        <w:rPr>
          <w:rFonts w:ascii="Times New Roman" w:eastAsia="Times New Roman" w:hAnsi="Times New Roman"/>
          <w:spacing w:val="26"/>
          <w:szCs w:val="24"/>
        </w:rPr>
        <w:t xml:space="preserve"> </w:t>
      </w:r>
      <w:r w:rsidRPr="002B5663">
        <w:rPr>
          <w:rFonts w:ascii="Times New Roman" w:eastAsia="Times New Roman" w:hAnsi="Times New Roman"/>
          <w:szCs w:val="24"/>
        </w:rPr>
        <w:t>kullanılmalıdır.</w:t>
      </w:r>
    </w:p>
    <w:p w:rsidR="007B06C8" w:rsidRDefault="007B06C8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Cs w:val="24"/>
        </w:rPr>
      </w:pPr>
      <w:r w:rsidRPr="002B5663">
        <w:rPr>
          <w:rFonts w:ascii="Times New Roman" w:eastAsia="Times New Roman" w:hAnsi="Times New Roman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:rsidR="002B5663" w:rsidRPr="002B5663" w:rsidRDefault="002B5663" w:rsidP="007B06C8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Cs w:val="24"/>
        </w:rPr>
      </w:pPr>
      <w:proofErr w:type="gramStart"/>
      <w:r>
        <w:rPr>
          <w:rFonts w:ascii="Times New Roman" w:eastAsia="Times New Roman" w:hAnsi="Times New Roman"/>
          <w:szCs w:val="24"/>
        </w:rPr>
        <w:t>Nemlenmiş.ıslanmış</w:t>
      </w:r>
      <w:proofErr w:type="gramEnd"/>
      <w:r>
        <w:rPr>
          <w:rFonts w:ascii="Times New Roman" w:eastAsia="Times New Roman" w:hAnsi="Times New Roman"/>
          <w:szCs w:val="24"/>
        </w:rPr>
        <w:t xml:space="preserve"> herhangi bir sebepten zarar görmüş ve kirlenen maskeler kullanılmamalıdır.</w:t>
      </w:r>
    </w:p>
    <w:p w:rsidR="007B06C8" w:rsidRDefault="007B06C8" w:rsidP="007B06C8">
      <w:pPr>
        <w:widowControl w:val="0"/>
        <w:autoSpaceDE w:val="0"/>
        <w:autoSpaceDN w:val="0"/>
        <w:spacing w:before="242"/>
        <w:ind w:left="669"/>
        <w:outlineLvl w:val="2"/>
        <w:rPr>
          <w:rFonts w:ascii="Times New Roman" w:eastAsia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b/>
          <w:bCs/>
          <w:szCs w:val="24"/>
        </w:rPr>
        <w:t>Eldiven kullanım talimatı: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29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Eldiveni el yıkama yerine</w:t>
      </w:r>
      <w:r>
        <w:rPr>
          <w:rFonts w:ascii="Times New Roman" w:eastAsia="Times New Roman" w:hAnsi="Times New Roman"/>
          <w:spacing w:val="-3"/>
        </w:rPr>
        <w:t xml:space="preserve"> </w:t>
      </w:r>
      <w:r>
        <w:rPr>
          <w:rFonts w:ascii="Times New Roman" w:eastAsia="Times New Roman" w:hAnsi="Times New Roman"/>
        </w:rPr>
        <w:t>kullanmayın.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50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Eldiven giymeden önce ve eldiven çıkardıktan sonra eller mutlaka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yıkanmalı.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52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 giyilmesinin ellerin </w:t>
      </w:r>
      <w:proofErr w:type="spellStart"/>
      <w:r>
        <w:rPr>
          <w:rFonts w:ascii="Times New Roman" w:eastAsia="Times New Roman" w:hAnsi="Times New Roman"/>
        </w:rPr>
        <w:t>kontaminasyonuna</w:t>
      </w:r>
      <w:proofErr w:type="spellEnd"/>
      <w:r>
        <w:rPr>
          <w:rFonts w:ascii="Times New Roman" w:eastAsia="Times New Roman" w:hAnsi="Times New Roman"/>
        </w:rPr>
        <w:t xml:space="preserve"> karşı tam bir koruma sağlamadığı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bilin.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7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 giyme </w:t>
      </w:r>
      <w:proofErr w:type="spellStart"/>
      <w:r>
        <w:rPr>
          <w:rFonts w:ascii="Times New Roman" w:eastAsia="Times New Roman" w:hAnsi="Times New Roman"/>
        </w:rPr>
        <w:t>endikasyonu</w:t>
      </w:r>
      <w:proofErr w:type="spellEnd"/>
      <w:r>
        <w:rPr>
          <w:rFonts w:ascii="Times New Roman" w:eastAsia="Times New Roman" w:hAnsi="Times New Roman"/>
        </w:rPr>
        <w:t xml:space="preserve"> ortadan kalkar kalkmaz eldiven</w:t>
      </w:r>
      <w:r>
        <w:rPr>
          <w:rFonts w:ascii="Times New Roman" w:eastAsia="Times New Roman" w:hAnsi="Times New Roman"/>
          <w:spacing w:val="1"/>
        </w:rPr>
        <w:t xml:space="preserve">ler </w:t>
      </w:r>
      <w:r>
        <w:rPr>
          <w:rFonts w:ascii="Times New Roman" w:eastAsia="Times New Roman" w:hAnsi="Times New Roman"/>
        </w:rPr>
        <w:t>çıkarılmalı.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53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Eldivenli eller yıkanmamalı veya üzerine alkol </w:t>
      </w:r>
      <w:proofErr w:type="gramStart"/>
      <w:r>
        <w:rPr>
          <w:rFonts w:ascii="Times New Roman" w:eastAsia="Times New Roman" w:hAnsi="Times New Roman"/>
        </w:rPr>
        <w:t>bazlı</w:t>
      </w:r>
      <w:proofErr w:type="gramEnd"/>
      <w:r>
        <w:rPr>
          <w:rFonts w:ascii="Times New Roman" w:eastAsia="Times New Roman" w:hAnsi="Times New Roman"/>
        </w:rPr>
        <w:t xml:space="preserve"> el dezenfektanı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</w:rPr>
        <w:t>uygulanmamalı.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55" w:after="200" w:line="252" w:lineRule="auto"/>
        <w:ind w:right="3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3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Aynı eldivenle asla iki farklı girişimde veya kullanımda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bulunulmamalı.</w:t>
      </w:r>
    </w:p>
    <w:p w:rsidR="007B06C8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Eldivenler tekrar yıkanmamalı ve yeniden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kullanılmamalıdır.</w:t>
      </w:r>
    </w:p>
    <w:p w:rsidR="0080444D" w:rsidRPr="00CA66E0" w:rsidRDefault="007B06C8" w:rsidP="007B06C8">
      <w:pPr>
        <w:pStyle w:val="ListeParagraf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/>
        </w:rPr>
      </w:pPr>
      <w:r w:rsidRPr="007B06C8">
        <w:rPr>
          <w:rFonts w:ascii="Times New Roman" w:eastAsia="Times New Roman" w:hAnsi="Times New Roman"/>
        </w:rPr>
        <w:t xml:space="preserve">Eldivenlerin dış yüzeylerini </w:t>
      </w:r>
      <w:proofErr w:type="spellStart"/>
      <w:r w:rsidRPr="007B06C8">
        <w:rPr>
          <w:rFonts w:ascii="Times New Roman" w:eastAsia="Times New Roman" w:hAnsi="Times New Roman"/>
        </w:rPr>
        <w:t>dekontaminasyon</w:t>
      </w:r>
      <w:bookmarkStart w:id="0" w:name="_GoBack"/>
      <w:bookmarkEnd w:id="0"/>
      <w:proofErr w:type="spellEnd"/>
      <w:r w:rsidRPr="007B06C8">
        <w:rPr>
          <w:rFonts w:ascii="Times New Roman" w:eastAsia="Times New Roman" w:hAnsi="Times New Roman"/>
        </w:rPr>
        <w:t xml:space="preserve"> sıvısında yıkayıp, ters çıkararak atık kabına atınız.</w:t>
      </w:r>
    </w:p>
    <w:sectPr w:rsidR="0080444D" w:rsidRPr="00CA66E0" w:rsidSect="008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A3" w:rsidRDefault="00B57FA3" w:rsidP="00163D89">
      <w:pPr>
        <w:spacing w:after="0" w:line="240" w:lineRule="auto"/>
      </w:pPr>
      <w:r>
        <w:separator/>
      </w:r>
    </w:p>
  </w:endnote>
  <w:endnote w:type="continuationSeparator" w:id="0">
    <w:p w:rsidR="00B57FA3" w:rsidRDefault="00B57FA3" w:rsidP="001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B" w:rsidRDefault="00413BA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B" w:rsidRDefault="00413BA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B" w:rsidRDefault="00413B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A3" w:rsidRDefault="00B57FA3" w:rsidP="00163D89">
      <w:pPr>
        <w:spacing w:after="0" w:line="240" w:lineRule="auto"/>
      </w:pPr>
      <w:r>
        <w:separator/>
      </w:r>
    </w:p>
  </w:footnote>
  <w:footnote w:type="continuationSeparator" w:id="0">
    <w:p w:rsidR="00B57FA3" w:rsidRDefault="00B57FA3" w:rsidP="0016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B" w:rsidRDefault="00413BA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33" w:type="dxa"/>
      <w:tblInd w:w="-114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96"/>
      <w:gridCol w:w="6129"/>
      <w:gridCol w:w="2708"/>
    </w:tblGrid>
    <w:tr w:rsidR="00163D89" w:rsidRPr="007E57D7" w:rsidTr="0015648A">
      <w:trPr>
        <w:trHeight w:val="833"/>
        <w:tblHeader/>
      </w:trPr>
      <w:tc>
        <w:tcPr>
          <w:tcW w:w="1996" w:type="dxa"/>
          <w:vMerge w:val="restart"/>
          <w:vAlign w:val="center"/>
        </w:tcPr>
        <w:p w:rsidR="00163D89" w:rsidRPr="007E57D7" w:rsidRDefault="00163D89" w:rsidP="00163D89">
          <w:pPr>
            <w:rPr>
              <w:rFonts w:ascii="Times New Roman" w:hAnsi="Times New Roman"/>
              <w:sz w:val="20"/>
            </w:rPr>
          </w:pPr>
          <w:r w:rsidRPr="00316CFD">
            <w:rPr>
              <w:rFonts w:ascii="Times New Roman" w:hAnsi="Times New Roman"/>
              <w:noProof/>
              <w:szCs w:val="24"/>
              <w:lang w:eastAsia="tr-TR"/>
            </w:rPr>
            <w:drawing>
              <wp:inline distT="0" distB="0" distL="0" distR="0">
                <wp:extent cx="1143000" cy="1143000"/>
                <wp:effectExtent l="0" t="0" r="0" b="0"/>
                <wp:docPr id="2" name="Picture 3" descr="C:\Users\MehmetUZUM\Pictures\header-meb-yen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5" name="Picture 3" descr="C:\Users\MehmetUZUM\Pictures\header-meb-yen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9" w:type="dxa"/>
          <w:vAlign w:val="center"/>
        </w:tcPr>
        <w:p w:rsidR="00163D89" w:rsidRDefault="00163D89" w:rsidP="00163D8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T.C</w:t>
          </w:r>
        </w:p>
        <w:p w:rsidR="00163D89" w:rsidRPr="007E57D7" w:rsidRDefault="00163D89" w:rsidP="00163D8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KAHRAMANMARAŞ İL MİLLİ EĞİTİM MÜDÜRLÜĞÜ</w:t>
          </w:r>
          <w:r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  <w:p w:rsidR="00163D89" w:rsidRPr="007E57D7" w:rsidRDefault="00163D89" w:rsidP="00163D8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İşyeri Sağlık ve Güvenlik Birimi</w:t>
          </w:r>
        </w:p>
      </w:tc>
      <w:tc>
        <w:tcPr>
          <w:tcW w:w="2708" w:type="dxa"/>
          <w:vMerge w:val="restart"/>
          <w:vAlign w:val="center"/>
        </w:tcPr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Döküman No:</w:t>
          </w:r>
          <w:r w:rsidR="00413BAB">
            <w:rPr>
              <w:rFonts w:ascii="Times New Roman" w:hAnsi="Times New Roman"/>
              <w:noProof/>
              <w:position w:val="-28"/>
              <w:sz w:val="20"/>
            </w:rPr>
            <w:t>İSG-P-T-05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Yayın No : 01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13BAB">
            <w:rPr>
              <w:rFonts w:ascii="Times New Roman" w:hAnsi="Times New Roman"/>
              <w:noProof/>
              <w:position w:val="-28"/>
              <w:sz w:val="20"/>
            </w:rPr>
            <w:t>0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413BAB">
            <w:rPr>
              <w:rFonts w:ascii="Times New Roman" w:hAnsi="Times New Roman"/>
              <w:noProof/>
              <w:position w:val="-28"/>
              <w:sz w:val="20"/>
            </w:rPr>
            <w:t>8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</w:t>
          </w:r>
          <w:r>
            <w:rPr>
              <w:rFonts w:ascii="Times New Roman" w:hAnsi="Times New Roman"/>
              <w:noProof/>
              <w:position w:val="-28"/>
              <w:sz w:val="20"/>
            </w:rPr>
            <w:t>20</w:t>
          </w:r>
        </w:p>
        <w:p w:rsidR="00163D89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 xml:space="preserve">Revizyon Tarihi: 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Sayısı:01</w:t>
          </w:r>
        </w:p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A66E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A66E0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C4194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163D89" w:rsidRPr="007E57D7" w:rsidTr="0015648A">
      <w:trPr>
        <w:trHeight w:val="674"/>
        <w:tblHeader/>
      </w:trPr>
      <w:tc>
        <w:tcPr>
          <w:tcW w:w="1996" w:type="dxa"/>
          <w:vMerge/>
          <w:vAlign w:val="center"/>
        </w:tcPr>
        <w:p w:rsidR="00163D89" w:rsidRPr="007E57D7" w:rsidRDefault="00163D89" w:rsidP="00163D89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129" w:type="dxa"/>
          <w:vAlign w:val="center"/>
        </w:tcPr>
        <w:p w:rsidR="00163D89" w:rsidRPr="007E57D7" w:rsidRDefault="007B06C8" w:rsidP="007B06C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color w:val="000000"/>
              <w:sz w:val="28"/>
              <w:szCs w:val="28"/>
              <w:lang w:eastAsia="tr-TR"/>
            </w:rPr>
            <w:t>SALGIN HASTALIK DÖNEMLERİNDE KİŞİSEL KORUYUCU DONANIM (KKD) KULLANIM TALİMATI</w:t>
          </w:r>
        </w:p>
      </w:tc>
      <w:tc>
        <w:tcPr>
          <w:tcW w:w="2708" w:type="dxa"/>
          <w:vMerge/>
          <w:vAlign w:val="center"/>
        </w:tcPr>
        <w:p w:rsidR="00163D89" w:rsidRPr="007E57D7" w:rsidRDefault="00163D89" w:rsidP="00163D89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163D89" w:rsidRDefault="00163D89" w:rsidP="00163D89">
    <w:pPr>
      <w:pStyle w:val="stbilgi"/>
    </w:pPr>
  </w:p>
  <w:p w:rsidR="00163D89" w:rsidRDefault="00163D89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AB" w:rsidRDefault="00413BA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80EEB"/>
    <w:multiLevelType w:val="hybridMultilevel"/>
    <w:tmpl w:val="A9E2B5FE"/>
    <w:lvl w:ilvl="0" w:tplc="2188B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0AF"/>
    <w:rsid w:val="000663B5"/>
    <w:rsid w:val="00163D89"/>
    <w:rsid w:val="001D79F0"/>
    <w:rsid w:val="002B5663"/>
    <w:rsid w:val="00413BAB"/>
    <w:rsid w:val="00444059"/>
    <w:rsid w:val="00660C87"/>
    <w:rsid w:val="007610AF"/>
    <w:rsid w:val="007B06C8"/>
    <w:rsid w:val="0080444D"/>
    <w:rsid w:val="008548B4"/>
    <w:rsid w:val="00911B65"/>
    <w:rsid w:val="009507F2"/>
    <w:rsid w:val="00B425D3"/>
    <w:rsid w:val="00B57FA3"/>
    <w:rsid w:val="00C41945"/>
    <w:rsid w:val="00CA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3D89"/>
  </w:style>
  <w:style w:type="paragraph" w:styleId="Altbilgi">
    <w:name w:val="footer"/>
    <w:basedOn w:val="Normal"/>
    <w:link w:val="AltbilgiChar"/>
    <w:uiPriority w:val="99"/>
    <w:unhideWhenUsed/>
    <w:rsid w:val="0016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3D89"/>
  </w:style>
  <w:style w:type="paragraph" w:styleId="ListeParagraf">
    <w:name w:val="List Paragraph"/>
    <w:basedOn w:val="Normal"/>
    <w:uiPriority w:val="34"/>
    <w:qFormat/>
    <w:rsid w:val="008044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MedeniBAHSI</dc:creator>
  <cp:keywords/>
  <dc:description/>
  <cp:lastModifiedBy>Meb</cp:lastModifiedBy>
  <cp:revision>9</cp:revision>
  <dcterms:created xsi:type="dcterms:W3CDTF">2020-08-07T05:45:00Z</dcterms:created>
  <dcterms:modified xsi:type="dcterms:W3CDTF">2020-11-06T08:16:00Z</dcterms:modified>
</cp:coreProperties>
</file>